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8A" w:rsidRPr="002F4EE1" w:rsidRDefault="00F0408A" w:rsidP="00F0408A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2F4EE1">
        <w:rPr>
          <w:rFonts w:ascii="黑体" w:eastAsia="黑体" w:hAnsi="黑体" w:hint="eastAsia"/>
          <w:sz w:val="44"/>
          <w:szCs w:val="44"/>
        </w:rPr>
        <w:t>易制毒易制</w:t>
      </w:r>
      <w:proofErr w:type="gramStart"/>
      <w:r w:rsidRPr="002F4EE1">
        <w:rPr>
          <w:rFonts w:ascii="黑体" w:eastAsia="黑体" w:hAnsi="黑体" w:hint="eastAsia"/>
          <w:sz w:val="44"/>
          <w:szCs w:val="44"/>
        </w:rPr>
        <w:t>爆</w:t>
      </w:r>
      <w:proofErr w:type="gramEnd"/>
      <w:r w:rsidRPr="002F4EE1">
        <w:rPr>
          <w:rFonts w:ascii="黑体" w:eastAsia="黑体" w:hAnsi="黑体" w:hint="eastAsia"/>
          <w:sz w:val="44"/>
          <w:szCs w:val="44"/>
        </w:rPr>
        <w:t>化学品</w:t>
      </w:r>
      <w:r w:rsidRPr="002F4EE1">
        <w:rPr>
          <w:rFonts w:ascii="黑体" w:eastAsia="黑体" w:hAnsi="黑体"/>
          <w:sz w:val="44"/>
          <w:szCs w:val="44"/>
        </w:rPr>
        <w:t>储存室管理暂行规定</w:t>
      </w:r>
    </w:p>
    <w:p w:rsidR="00F0408A" w:rsidRDefault="00F0408A" w:rsidP="00F0408A">
      <w:pPr>
        <w:ind w:firstLine="640"/>
      </w:pPr>
    </w:p>
    <w:p w:rsidR="00F0408A" w:rsidRDefault="00F0408A" w:rsidP="00F0408A">
      <w:pPr>
        <w:ind w:firstLine="640"/>
      </w:pPr>
      <w:r>
        <w:rPr>
          <w:rFonts w:hint="eastAsia"/>
        </w:rPr>
        <w:t>第一条  为规范</w:t>
      </w:r>
      <w:r w:rsidR="002F4EE1">
        <w:rPr>
          <w:rFonts w:hint="eastAsia"/>
        </w:rPr>
        <w:t>学校</w:t>
      </w:r>
      <w:r>
        <w:rPr>
          <w:rFonts w:hint="eastAsia"/>
        </w:rPr>
        <w:t>易制毒易制</w:t>
      </w:r>
      <w:proofErr w:type="gramStart"/>
      <w:r>
        <w:rPr>
          <w:rFonts w:hint="eastAsia"/>
        </w:rPr>
        <w:t>爆</w:t>
      </w:r>
      <w:proofErr w:type="gramEnd"/>
      <w:r>
        <w:rPr>
          <w:rFonts w:hint="eastAsia"/>
        </w:rPr>
        <w:t>化学品</w:t>
      </w:r>
      <w:r>
        <w:t>储存</w:t>
      </w:r>
      <w:r>
        <w:rPr>
          <w:rFonts w:hint="eastAsia"/>
        </w:rPr>
        <w:t>的安全管理，根据</w:t>
      </w:r>
      <w:r w:rsidR="002F4EE1">
        <w:rPr>
          <w:rFonts w:hint="eastAsia"/>
        </w:rPr>
        <w:t>国家</w:t>
      </w:r>
      <w:r>
        <w:rPr>
          <w:rFonts w:hint="eastAsia"/>
        </w:rPr>
        <w:t>有关</w:t>
      </w:r>
      <w:r w:rsidR="002F4EE1">
        <w:rPr>
          <w:rFonts w:hint="eastAsia"/>
        </w:rPr>
        <w:t>法律法规</w:t>
      </w:r>
      <w:r w:rsidR="002F4EE1">
        <w:t>和学校</w:t>
      </w:r>
      <w:r w:rsidR="002F4EE1">
        <w:rPr>
          <w:rFonts w:hint="eastAsia"/>
        </w:rPr>
        <w:t>规定</w:t>
      </w:r>
      <w:r>
        <w:rPr>
          <w:rFonts w:hint="eastAsia"/>
        </w:rPr>
        <w:t>，制定本规定。</w:t>
      </w:r>
    </w:p>
    <w:p w:rsidR="00F0408A" w:rsidRDefault="00F0408A" w:rsidP="00F0408A">
      <w:pPr>
        <w:ind w:firstLine="640"/>
      </w:pPr>
      <w:r>
        <w:rPr>
          <w:rFonts w:hint="eastAsia"/>
        </w:rPr>
        <w:t>第二条  凡学校</w:t>
      </w:r>
      <w:r w:rsidR="003370E7">
        <w:rPr>
          <w:rFonts w:hint="eastAsia"/>
        </w:rPr>
        <w:t>内</w:t>
      </w:r>
      <w:r>
        <w:rPr>
          <w:rFonts w:hint="eastAsia"/>
        </w:rPr>
        <w:t>储存保管、领取使用、处置</w:t>
      </w:r>
      <w:r w:rsidRPr="00F0408A">
        <w:rPr>
          <w:rFonts w:hint="eastAsia"/>
        </w:rPr>
        <w:t>易制毒易制</w:t>
      </w:r>
      <w:proofErr w:type="gramStart"/>
      <w:r w:rsidRPr="00F0408A">
        <w:rPr>
          <w:rFonts w:hint="eastAsia"/>
        </w:rPr>
        <w:t>爆</w:t>
      </w:r>
      <w:proofErr w:type="gramEnd"/>
      <w:r>
        <w:rPr>
          <w:rFonts w:hint="eastAsia"/>
        </w:rPr>
        <w:t>化学品的单位和个人须遵守本规定。</w:t>
      </w:r>
    </w:p>
    <w:p w:rsidR="00795A61" w:rsidRDefault="00F0408A" w:rsidP="00F0408A">
      <w:pPr>
        <w:ind w:firstLine="640"/>
      </w:pPr>
      <w:r>
        <w:rPr>
          <w:rFonts w:hint="eastAsia"/>
        </w:rPr>
        <w:t>第三条  学校负责</w:t>
      </w:r>
      <w:r w:rsidR="00795A61">
        <w:rPr>
          <w:rFonts w:hint="eastAsia"/>
        </w:rPr>
        <w:t>对纳入</w:t>
      </w:r>
      <w:r>
        <w:rPr>
          <w:rFonts w:hint="eastAsia"/>
        </w:rPr>
        <w:t>国家管控</w:t>
      </w:r>
      <w:r w:rsidR="00795A61">
        <w:rPr>
          <w:rFonts w:hint="eastAsia"/>
        </w:rPr>
        <w:t>范围</w:t>
      </w:r>
      <w:r>
        <w:rPr>
          <w:rFonts w:hint="eastAsia"/>
        </w:rPr>
        <w:t>的危险化学品</w:t>
      </w:r>
      <w:r w:rsidR="00795A61">
        <w:rPr>
          <w:rFonts w:hint="eastAsia"/>
        </w:rPr>
        <w:t>和易制毒易制</w:t>
      </w:r>
      <w:proofErr w:type="gramStart"/>
      <w:r w:rsidR="00795A61">
        <w:rPr>
          <w:rFonts w:hint="eastAsia"/>
        </w:rPr>
        <w:t>爆</w:t>
      </w:r>
      <w:proofErr w:type="gramEnd"/>
      <w:r w:rsidR="00795A61">
        <w:rPr>
          <w:rFonts w:hint="eastAsia"/>
        </w:rPr>
        <w:t>化学品进行监管</w:t>
      </w:r>
      <w:r>
        <w:rPr>
          <w:rFonts w:hint="eastAsia"/>
        </w:rPr>
        <w:t>。各相关</w:t>
      </w:r>
      <w:r w:rsidR="00795A61">
        <w:rPr>
          <w:rFonts w:hint="eastAsia"/>
        </w:rPr>
        <w:t>单位配备</w:t>
      </w:r>
      <w:r w:rsidR="00795A61">
        <w:t>专人</w:t>
      </w:r>
      <w:r>
        <w:rPr>
          <w:rFonts w:hint="eastAsia"/>
        </w:rPr>
        <w:t>负责储存</w:t>
      </w:r>
      <w:r w:rsidR="002F4EE1">
        <w:rPr>
          <w:rFonts w:hint="eastAsia"/>
        </w:rPr>
        <w:t>、</w:t>
      </w:r>
      <w:r w:rsidR="00795A61">
        <w:rPr>
          <w:rFonts w:hint="eastAsia"/>
        </w:rPr>
        <w:t>管理</w:t>
      </w:r>
      <w:r>
        <w:rPr>
          <w:rFonts w:hint="eastAsia"/>
        </w:rPr>
        <w:t>本单位使用的</w:t>
      </w:r>
      <w:r w:rsidR="00795A61">
        <w:rPr>
          <w:rFonts w:hint="eastAsia"/>
        </w:rPr>
        <w:t>易制毒易制</w:t>
      </w:r>
      <w:proofErr w:type="gramStart"/>
      <w:r w:rsidR="00795A61">
        <w:rPr>
          <w:rFonts w:hint="eastAsia"/>
        </w:rPr>
        <w:t>爆</w:t>
      </w:r>
      <w:proofErr w:type="gramEnd"/>
      <w:r w:rsidR="00795A61">
        <w:rPr>
          <w:rFonts w:hint="eastAsia"/>
        </w:rPr>
        <w:t>化学品。</w:t>
      </w:r>
    </w:p>
    <w:p w:rsidR="00F0408A" w:rsidRDefault="00F0408A" w:rsidP="00F0408A">
      <w:pPr>
        <w:ind w:firstLine="640"/>
      </w:pPr>
      <w:r>
        <w:rPr>
          <w:rFonts w:hint="eastAsia"/>
        </w:rPr>
        <w:t xml:space="preserve">第四条  </w:t>
      </w:r>
      <w:r w:rsidR="002F4EE1">
        <w:rPr>
          <w:rFonts w:hint="eastAsia"/>
        </w:rPr>
        <w:t>管理职能</w:t>
      </w:r>
    </w:p>
    <w:p w:rsidR="00F0408A" w:rsidRDefault="00F0408A" w:rsidP="00F0408A">
      <w:pPr>
        <w:ind w:firstLine="640"/>
      </w:pPr>
      <w:r>
        <w:rPr>
          <w:rFonts w:hint="eastAsia"/>
        </w:rPr>
        <w:t>（一）</w:t>
      </w:r>
      <w:r w:rsidR="00795A61">
        <w:rPr>
          <w:rFonts w:hint="eastAsia"/>
        </w:rPr>
        <w:t>安全稳定</w:t>
      </w:r>
      <w:r w:rsidR="00795A61">
        <w:t>工作</w:t>
      </w:r>
      <w:r>
        <w:rPr>
          <w:rFonts w:hint="eastAsia"/>
        </w:rPr>
        <w:t>处对</w:t>
      </w:r>
      <w:r w:rsidR="00795A61">
        <w:rPr>
          <w:rFonts w:hint="eastAsia"/>
        </w:rPr>
        <w:t>学校易制毒易制</w:t>
      </w:r>
      <w:proofErr w:type="gramStart"/>
      <w:r w:rsidR="00795A61">
        <w:rPr>
          <w:rFonts w:hint="eastAsia"/>
        </w:rPr>
        <w:t>爆</w:t>
      </w:r>
      <w:proofErr w:type="gramEnd"/>
      <w:r w:rsidR="00795A61">
        <w:rPr>
          <w:rFonts w:hint="eastAsia"/>
        </w:rPr>
        <w:t>化学品储存室</w:t>
      </w:r>
      <w:r>
        <w:rPr>
          <w:rFonts w:hint="eastAsia"/>
        </w:rPr>
        <w:t>实行安全监督指导，并负责</w:t>
      </w:r>
      <w:r w:rsidR="00795A61">
        <w:rPr>
          <w:rFonts w:hint="eastAsia"/>
        </w:rPr>
        <w:t>日常</w:t>
      </w:r>
      <w:r w:rsidR="00795A61">
        <w:t>巡查</w:t>
      </w:r>
      <w:r>
        <w:rPr>
          <w:rFonts w:hint="eastAsia"/>
        </w:rPr>
        <w:t>工作。</w:t>
      </w:r>
    </w:p>
    <w:p w:rsidR="00F0408A" w:rsidRDefault="00F0408A" w:rsidP="00F0408A">
      <w:pPr>
        <w:ind w:firstLine="640"/>
      </w:pPr>
      <w:r>
        <w:rPr>
          <w:rFonts w:hint="eastAsia"/>
        </w:rPr>
        <w:t>（二）</w:t>
      </w:r>
      <w:r w:rsidR="00795A61">
        <w:rPr>
          <w:rFonts w:hint="eastAsia"/>
        </w:rPr>
        <w:t>国有</w:t>
      </w:r>
      <w:r w:rsidR="00795A61">
        <w:t>资产管理处（</w:t>
      </w:r>
      <w:r>
        <w:rPr>
          <w:rFonts w:hint="eastAsia"/>
        </w:rPr>
        <w:t>实验室管理处</w:t>
      </w:r>
      <w:r w:rsidR="00795A61">
        <w:rPr>
          <w:rFonts w:hint="eastAsia"/>
        </w:rPr>
        <w:t>）</w:t>
      </w:r>
      <w:r>
        <w:rPr>
          <w:rFonts w:hint="eastAsia"/>
        </w:rPr>
        <w:t>负责</w:t>
      </w:r>
      <w:r w:rsidR="00DB7AB9">
        <w:rPr>
          <w:rFonts w:hint="eastAsia"/>
        </w:rPr>
        <w:t>易制毒易制</w:t>
      </w:r>
      <w:proofErr w:type="gramStart"/>
      <w:r w:rsidR="00DB7AB9">
        <w:rPr>
          <w:rFonts w:hint="eastAsia"/>
        </w:rPr>
        <w:t>爆</w:t>
      </w:r>
      <w:proofErr w:type="gramEnd"/>
      <w:r w:rsidR="00DB7AB9">
        <w:rPr>
          <w:rFonts w:hint="eastAsia"/>
        </w:rPr>
        <w:t>化学品的</w:t>
      </w:r>
      <w:r w:rsidR="00DB7AB9">
        <w:t>集中采购、验收</w:t>
      </w:r>
      <w:r w:rsidR="002F4EE1">
        <w:rPr>
          <w:rFonts w:hint="eastAsia"/>
        </w:rPr>
        <w:t>、</w:t>
      </w:r>
      <w:r w:rsidR="00DB7AB9">
        <w:t>台账审核及上报</w:t>
      </w:r>
      <w:r w:rsidR="00DB7AB9">
        <w:rPr>
          <w:rFonts w:hint="eastAsia"/>
        </w:rPr>
        <w:t>和</w:t>
      </w:r>
      <w:r w:rsidR="00DB7AB9">
        <w:t>对</w:t>
      </w:r>
      <w:r w:rsidR="00DB7AB9">
        <w:rPr>
          <w:rFonts w:hint="eastAsia"/>
        </w:rPr>
        <w:t>各</w:t>
      </w:r>
      <w:r w:rsidR="00DB7AB9">
        <w:t>单位。</w:t>
      </w:r>
      <w:r w:rsidR="00DB7AB9">
        <w:rPr>
          <w:rFonts w:hint="eastAsia"/>
        </w:rPr>
        <w:t>储存室的</w:t>
      </w:r>
      <w:r w:rsidR="00DB7AB9">
        <w:t>安全技术监管</w:t>
      </w:r>
      <w:r>
        <w:rPr>
          <w:rFonts w:hint="eastAsia"/>
        </w:rPr>
        <w:t>。</w:t>
      </w:r>
    </w:p>
    <w:p w:rsidR="00F0408A" w:rsidRDefault="00F0408A" w:rsidP="00F0408A">
      <w:pPr>
        <w:ind w:firstLine="640"/>
      </w:pPr>
      <w:r>
        <w:rPr>
          <w:rFonts w:hint="eastAsia"/>
        </w:rPr>
        <w:t>（三）各</w:t>
      </w:r>
      <w:r w:rsidR="00DB7AB9">
        <w:rPr>
          <w:rFonts w:hint="eastAsia"/>
        </w:rPr>
        <w:t>单位</w:t>
      </w:r>
      <w:r>
        <w:rPr>
          <w:rFonts w:hint="eastAsia"/>
        </w:rPr>
        <w:t>负责对本单位</w:t>
      </w:r>
      <w:r w:rsidR="00DB7AB9">
        <w:rPr>
          <w:rFonts w:hint="eastAsia"/>
        </w:rPr>
        <w:t>储存室</w:t>
      </w:r>
      <w:r>
        <w:rPr>
          <w:rFonts w:hint="eastAsia"/>
        </w:rPr>
        <w:t>进行安全管理。建立健全管理制度，落实安全管理责任制和责任人。督促各实验室加强</w:t>
      </w:r>
      <w:r w:rsidR="00DB7AB9">
        <w:rPr>
          <w:rFonts w:hint="eastAsia"/>
        </w:rPr>
        <w:t>易制毒易制</w:t>
      </w:r>
      <w:proofErr w:type="gramStart"/>
      <w:r w:rsidR="00DB7AB9">
        <w:rPr>
          <w:rFonts w:hint="eastAsia"/>
        </w:rPr>
        <w:t>爆</w:t>
      </w:r>
      <w:proofErr w:type="gramEnd"/>
      <w:r w:rsidR="00DB7AB9">
        <w:rPr>
          <w:rFonts w:hint="eastAsia"/>
        </w:rPr>
        <w:t>化学品</w:t>
      </w:r>
      <w:r>
        <w:rPr>
          <w:rFonts w:hint="eastAsia"/>
        </w:rPr>
        <w:t>的领取、使用</w:t>
      </w:r>
      <w:r w:rsidR="00DB7AB9">
        <w:rPr>
          <w:rFonts w:hint="eastAsia"/>
        </w:rPr>
        <w:t>、</w:t>
      </w:r>
      <w:r w:rsidR="00DB7AB9">
        <w:t>退还</w:t>
      </w:r>
      <w:r>
        <w:rPr>
          <w:rFonts w:hint="eastAsia"/>
        </w:rPr>
        <w:t>的安全管理，杜绝安全事故的发生。</w:t>
      </w:r>
    </w:p>
    <w:p w:rsidR="00F0408A" w:rsidRDefault="00F0408A" w:rsidP="00F0408A">
      <w:pPr>
        <w:ind w:firstLine="640"/>
      </w:pPr>
      <w:r>
        <w:rPr>
          <w:rFonts w:hint="eastAsia"/>
        </w:rPr>
        <w:t>第</w:t>
      </w:r>
      <w:r w:rsidR="002F4EE1">
        <w:rPr>
          <w:rFonts w:hint="eastAsia"/>
        </w:rPr>
        <w:t>五</w:t>
      </w:r>
      <w:r>
        <w:rPr>
          <w:rFonts w:hint="eastAsia"/>
        </w:rPr>
        <w:t xml:space="preserve">条  </w:t>
      </w:r>
      <w:r w:rsidR="002F4EE1">
        <w:rPr>
          <w:rFonts w:hint="eastAsia"/>
        </w:rPr>
        <w:t>易制毒易制</w:t>
      </w:r>
      <w:proofErr w:type="gramStart"/>
      <w:r w:rsidR="002F4EE1">
        <w:rPr>
          <w:rFonts w:hint="eastAsia"/>
        </w:rPr>
        <w:t>爆</w:t>
      </w:r>
      <w:proofErr w:type="gramEnd"/>
      <w:r w:rsidR="002F4EE1">
        <w:t>化学品到货后</w:t>
      </w:r>
      <w:r>
        <w:rPr>
          <w:rFonts w:hint="eastAsia"/>
        </w:rPr>
        <w:t>应按</w:t>
      </w:r>
      <w:r w:rsidR="002F4EE1">
        <w:rPr>
          <w:rFonts w:hint="eastAsia"/>
        </w:rPr>
        <w:t>学校有关</w:t>
      </w:r>
      <w:r w:rsidR="002F4EE1">
        <w:t>规定进行验收入库</w:t>
      </w:r>
      <w:r>
        <w:rPr>
          <w:rFonts w:hint="eastAsia"/>
        </w:rPr>
        <w:t>，并根据种类和性质存放</w:t>
      </w:r>
      <w:r w:rsidR="002F4EE1">
        <w:rPr>
          <w:rFonts w:hint="eastAsia"/>
        </w:rPr>
        <w:t>。由各单位</w:t>
      </w:r>
      <w:r>
        <w:rPr>
          <w:rFonts w:hint="eastAsia"/>
        </w:rPr>
        <w:t>集中储存保管。</w:t>
      </w:r>
    </w:p>
    <w:p w:rsidR="00F0408A" w:rsidRDefault="002F4EE1" w:rsidP="00F0408A">
      <w:pPr>
        <w:ind w:firstLine="640"/>
      </w:pPr>
      <w:r>
        <w:rPr>
          <w:rFonts w:hint="eastAsia"/>
        </w:rPr>
        <w:t xml:space="preserve">第六条 </w:t>
      </w:r>
      <w:r w:rsidR="003370E7">
        <w:t xml:space="preserve"> </w:t>
      </w:r>
      <w:r>
        <w:rPr>
          <w:rFonts w:hint="eastAsia"/>
        </w:rPr>
        <w:t>储存室</w:t>
      </w:r>
      <w:r>
        <w:t>1</w:t>
      </w:r>
      <w:r w:rsidR="00F0408A">
        <w:rPr>
          <w:rFonts w:hint="eastAsia"/>
        </w:rPr>
        <w:t>0米范围内严禁烟火</w:t>
      </w:r>
      <w:r>
        <w:rPr>
          <w:rFonts w:hint="eastAsia"/>
        </w:rPr>
        <w:t>，</w:t>
      </w:r>
      <w:r>
        <w:t>未经允许严禁</w:t>
      </w:r>
      <w:r>
        <w:lastRenderedPageBreak/>
        <w:t>电焊操作</w:t>
      </w:r>
      <w:r w:rsidR="00F0408A">
        <w:rPr>
          <w:rFonts w:hint="eastAsia"/>
        </w:rPr>
        <w:t>。进入</w:t>
      </w:r>
      <w:r>
        <w:rPr>
          <w:rFonts w:hint="eastAsia"/>
        </w:rPr>
        <w:t>储存室严禁随身携带</w:t>
      </w:r>
      <w:r w:rsidR="00F0408A">
        <w:rPr>
          <w:rFonts w:hint="eastAsia"/>
        </w:rPr>
        <w:t>火种。</w:t>
      </w:r>
    </w:p>
    <w:p w:rsidR="002F4EE1" w:rsidRDefault="002F4EE1" w:rsidP="00F0408A">
      <w:pPr>
        <w:ind w:firstLine="640"/>
      </w:pPr>
      <w:r>
        <w:rPr>
          <w:rFonts w:hint="eastAsia"/>
        </w:rPr>
        <w:t>第七条</w:t>
      </w:r>
      <w:r w:rsidR="00B1333A">
        <w:t xml:space="preserve"> 进入储存室</w:t>
      </w:r>
      <w:r w:rsidR="003370E7">
        <w:rPr>
          <w:rFonts w:hint="eastAsia"/>
        </w:rPr>
        <w:t>进行入库</w:t>
      </w:r>
      <w:r w:rsidR="003370E7">
        <w:t>、领用和退还</w:t>
      </w:r>
      <w:r w:rsidR="00B1333A">
        <w:t>的人员均应</w:t>
      </w:r>
      <w:proofErr w:type="gramStart"/>
      <w:r w:rsidR="003370E7">
        <w:rPr>
          <w:rFonts w:hint="eastAsia"/>
        </w:rPr>
        <w:t>进行</w:t>
      </w:r>
      <w:r w:rsidR="003370E7">
        <w:t>台账</w:t>
      </w:r>
      <w:r w:rsidR="00B1333A">
        <w:t>登记</w:t>
      </w:r>
      <w:proofErr w:type="gramEnd"/>
      <w:r w:rsidR="00B1333A">
        <w:rPr>
          <w:rFonts w:hint="eastAsia"/>
        </w:rPr>
        <w:t>备查</w:t>
      </w:r>
      <w:r w:rsidR="00B1333A">
        <w:t>。</w:t>
      </w:r>
    </w:p>
    <w:p w:rsidR="00F0408A" w:rsidRDefault="00B1333A" w:rsidP="00F0408A">
      <w:pPr>
        <w:ind w:firstLine="640"/>
      </w:pPr>
      <w:r>
        <w:rPr>
          <w:rFonts w:hint="eastAsia"/>
        </w:rPr>
        <w:t>第八条 储存室</w:t>
      </w:r>
      <w:r>
        <w:t>管理员</w:t>
      </w:r>
      <w:r w:rsidR="003370E7">
        <w:rPr>
          <w:rFonts w:hint="eastAsia"/>
        </w:rPr>
        <w:t>应</w:t>
      </w:r>
      <w:r w:rsidR="00F0408A">
        <w:rPr>
          <w:rFonts w:hint="eastAsia"/>
        </w:rPr>
        <w:t>对储存的</w:t>
      </w:r>
      <w:r>
        <w:rPr>
          <w:rFonts w:hint="eastAsia"/>
        </w:rPr>
        <w:t>易制毒易制</w:t>
      </w:r>
      <w:proofErr w:type="gramStart"/>
      <w:r>
        <w:rPr>
          <w:rFonts w:hint="eastAsia"/>
        </w:rPr>
        <w:t>爆</w:t>
      </w:r>
      <w:proofErr w:type="gramEnd"/>
      <w:r w:rsidR="003370E7">
        <w:rPr>
          <w:rFonts w:hint="eastAsia"/>
        </w:rPr>
        <w:t>化学品</w:t>
      </w:r>
      <w:r w:rsidR="00F0408A">
        <w:rPr>
          <w:rFonts w:hint="eastAsia"/>
        </w:rPr>
        <w:t>定期进行检查</w:t>
      </w:r>
      <w:r>
        <w:rPr>
          <w:rFonts w:hint="eastAsia"/>
        </w:rPr>
        <w:t>和</w:t>
      </w:r>
      <w:r>
        <w:t>盘点</w:t>
      </w:r>
      <w:r w:rsidR="00F0408A">
        <w:rPr>
          <w:rFonts w:hint="eastAsia"/>
        </w:rPr>
        <w:t>。发现丢失、被盗时，必须立即报告上级领导和</w:t>
      </w:r>
      <w:r w:rsidR="00DB7AB9">
        <w:rPr>
          <w:rFonts w:hint="eastAsia"/>
        </w:rPr>
        <w:t>相关职能</w:t>
      </w:r>
      <w:r w:rsidR="00F0408A">
        <w:rPr>
          <w:rFonts w:hint="eastAsia"/>
        </w:rPr>
        <w:t>部门。</w:t>
      </w:r>
    </w:p>
    <w:p w:rsidR="00D95825" w:rsidRDefault="00F0408A" w:rsidP="00D95825">
      <w:pPr>
        <w:ind w:firstLine="640"/>
      </w:pPr>
      <w:r>
        <w:rPr>
          <w:rFonts w:hint="eastAsia"/>
        </w:rPr>
        <w:t>第</w:t>
      </w:r>
      <w:r w:rsidR="00B1333A">
        <w:rPr>
          <w:rFonts w:hint="eastAsia"/>
        </w:rPr>
        <w:t>九</w:t>
      </w:r>
      <w:r>
        <w:rPr>
          <w:rFonts w:hint="eastAsia"/>
        </w:rPr>
        <w:t xml:space="preserve">条  </w:t>
      </w:r>
      <w:r w:rsidR="00B1333A">
        <w:rPr>
          <w:rFonts w:hint="eastAsia"/>
        </w:rPr>
        <w:t>所有易制毒易制</w:t>
      </w:r>
      <w:proofErr w:type="gramStart"/>
      <w:r w:rsidR="00B1333A">
        <w:rPr>
          <w:rFonts w:hint="eastAsia"/>
        </w:rPr>
        <w:t>爆</w:t>
      </w:r>
      <w:proofErr w:type="gramEnd"/>
      <w:r w:rsidR="00B1333A">
        <w:rPr>
          <w:rFonts w:hint="eastAsia"/>
        </w:rPr>
        <w:t>化学品的</w:t>
      </w:r>
      <w:r w:rsidR="00B1333A">
        <w:t>入库、领用和退还均</w:t>
      </w:r>
      <w:r>
        <w:rPr>
          <w:rFonts w:hint="eastAsia"/>
        </w:rPr>
        <w:t>严格按照</w:t>
      </w:r>
      <w:r w:rsidR="00B1333A">
        <w:rPr>
          <w:rFonts w:hint="eastAsia"/>
        </w:rPr>
        <w:t>“双人</w:t>
      </w:r>
      <w:r w:rsidR="00B1333A">
        <w:t>双锁</w:t>
      </w:r>
      <w:r w:rsidR="00B1333A">
        <w:rPr>
          <w:rFonts w:hint="eastAsia"/>
        </w:rPr>
        <w:t>、</w:t>
      </w:r>
      <w:r w:rsidR="00B1333A">
        <w:t>双人领取</w:t>
      </w:r>
      <w:r w:rsidR="00B1333A">
        <w:rPr>
          <w:rFonts w:hint="eastAsia"/>
        </w:rPr>
        <w:t>”</w:t>
      </w:r>
      <w:r w:rsidR="00B1333A">
        <w:t>的</w:t>
      </w:r>
      <w:r w:rsidR="00B1333A">
        <w:rPr>
          <w:rFonts w:hint="eastAsia"/>
        </w:rPr>
        <w:t>要求</w:t>
      </w:r>
      <w:r>
        <w:rPr>
          <w:rFonts w:hint="eastAsia"/>
        </w:rPr>
        <w:t>，</w:t>
      </w:r>
      <w:proofErr w:type="gramStart"/>
      <w:r w:rsidR="00B1333A">
        <w:rPr>
          <w:rFonts w:hint="eastAsia"/>
        </w:rPr>
        <w:t>进行台账</w:t>
      </w:r>
      <w:r w:rsidR="00B1333A">
        <w:t>记录</w:t>
      </w:r>
      <w:proofErr w:type="gramEnd"/>
      <w:r w:rsidR="00B1333A">
        <w:t>和</w:t>
      </w:r>
      <w:r w:rsidR="00D95825">
        <w:rPr>
          <w:rFonts w:hint="eastAsia"/>
        </w:rPr>
        <w:t>履行</w:t>
      </w:r>
      <w:r w:rsidR="00B1333A">
        <w:t>签字</w:t>
      </w:r>
      <w:r w:rsidR="00D95825">
        <w:rPr>
          <w:rFonts w:hint="eastAsia"/>
        </w:rPr>
        <w:t>手续</w:t>
      </w:r>
      <w:r w:rsidR="00B1333A">
        <w:t>，确保</w:t>
      </w:r>
      <w:r>
        <w:rPr>
          <w:rFonts w:hint="eastAsia"/>
        </w:rPr>
        <w:t>账物相符，手续齐全。</w:t>
      </w:r>
      <w:proofErr w:type="gramStart"/>
      <w:r w:rsidR="00B1333A">
        <w:rPr>
          <w:rFonts w:hint="eastAsia"/>
        </w:rPr>
        <w:t>台账由储存</w:t>
      </w:r>
      <w:proofErr w:type="gramEnd"/>
      <w:r w:rsidR="00B1333A">
        <w:rPr>
          <w:rFonts w:hint="eastAsia"/>
        </w:rPr>
        <w:t>室</w:t>
      </w:r>
      <w:r w:rsidR="00B1333A">
        <w:t>管理员</w:t>
      </w:r>
      <w:r w:rsidR="00B1333A">
        <w:rPr>
          <w:rFonts w:hint="eastAsia"/>
        </w:rPr>
        <w:t>保存</w:t>
      </w:r>
      <w:r w:rsidR="00B1333A">
        <w:t>两年以上</w:t>
      </w:r>
      <w:r w:rsidR="00D95825">
        <w:rPr>
          <w:rFonts w:hint="eastAsia"/>
        </w:rPr>
        <w:t>，</w:t>
      </w:r>
      <w:r w:rsidR="003370E7">
        <w:rPr>
          <w:rFonts w:hint="eastAsia"/>
        </w:rPr>
        <w:t>以备公安机关和</w:t>
      </w:r>
      <w:r w:rsidR="003370E7">
        <w:t>学校</w:t>
      </w:r>
      <w:r w:rsidR="00D95825">
        <w:rPr>
          <w:rFonts w:hint="eastAsia"/>
        </w:rPr>
        <w:t>监督、检查。</w:t>
      </w:r>
    </w:p>
    <w:p w:rsidR="003370E7" w:rsidRDefault="00D95825" w:rsidP="00F0408A">
      <w:pPr>
        <w:ind w:firstLine="640"/>
      </w:pPr>
      <w:r>
        <w:rPr>
          <w:rFonts w:hint="eastAsia"/>
        </w:rPr>
        <w:t>第十一条 领用人或</w:t>
      </w:r>
      <w:r w:rsidR="003370E7">
        <w:t>退还人</w:t>
      </w:r>
      <w:r>
        <w:t>凭《北京印刷学院危险化学品管理系统》打印的领料单</w:t>
      </w:r>
      <w:r>
        <w:rPr>
          <w:rFonts w:hint="eastAsia"/>
        </w:rPr>
        <w:t>或</w:t>
      </w:r>
      <w:r>
        <w:t>退料单</w:t>
      </w:r>
      <w:r>
        <w:rPr>
          <w:rFonts w:hint="eastAsia"/>
        </w:rPr>
        <w:t>到储存室</w:t>
      </w:r>
      <w:r>
        <w:t>进行领用或退还。</w:t>
      </w:r>
    </w:p>
    <w:p w:rsidR="00F0408A" w:rsidRDefault="00D95825" w:rsidP="00F0408A">
      <w:pPr>
        <w:ind w:firstLine="640"/>
      </w:pPr>
      <w:r>
        <w:rPr>
          <w:rFonts w:hint="eastAsia"/>
        </w:rPr>
        <w:t>第十</w:t>
      </w:r>
      <w:r w:rsidR="000245B3">
        <w:rPr>
          <w:rFonts w:hint="eastAsia"/>
        </w:rPr>
        <w:t>二</w:t>
      </w:r>
      <w:r>
        <w:rPr>
          <w:rFonts w:hint="eastAsia"/>
        </w:rPr>
        <w:t>条  退还</w:t>
      </w:r>
      <w:r>
        <w:t>期限为</w:t>
      </w:r>
      <w:proofErr w:type="gramStart"/>
      <w:r>
        <w:t>自系统</w:t>
      </w:r>
      <w:proofErr w:type="gramEnd"/>
      <w:r>
        <w:t>打印</w:t>
      </w:r>
      <w:proofErr w:type="gramStart"/>
      <w:r>
        <w:t>领料单起</w:t>
      </w:r>
      <w:r>
        <w:rPr>
          <w:rFonts w:hint="eastAsia"/>
        </w:rPr>
        <w:t>72小时</w:t>
      </w:r>
      <w:proofErr w:type="gramEnd"/>
      <w:r>
        <w:t>。领用人</w:t>
      </w:r>
      <w:r>
        <w:rPr>
          <w:rFonts w:hint="eastAsia"/>
        </w:rPr>
        <w:t>必须</w:t>
      </w:r>
      <w:r>
        <w:t>在</w:t>
      </w:r>
      <w:r>
        <w:rPr>
          <w:rFonts w:hint="eastAsia"/>
        </w:rPr>
        <w:t>此</w:t>
      </w:r>
      <w:r>
        <w:t>期限内</w:t>
      </w:r>
      <w:r>
        <w:rPr>
          <w:rFonts w:hint="eastAsia"/>
        </w:rPr>
        <w:t>退还</w:t>
      </w:r>
      <w:r>
        <w:t>剩余化学品或空</w:t>
      </w:r>
      <w:r>
        <w:rPr>
          <w:rFonts w:hint="eastAsia"/>
        </w:rPr>
        <w:t>容器</w:t>
      </w:r>
      <w:r>
        <w:t>，</w:t>
      </w:r>
      <w:r w:rsidR="003370E7">
        <w:rPr>
          <w:rFonts w:hint="eastAsia"/>
        </w:rPr>
        <w:t>未</w:t>
      </w:r>
      <w:r>
        <w:t>及时办理退还的，不得再次领用。</w:t>
      </w:r>
    </w:p>
    <w:p w:rsidR="00F0408A" w:rsidRDefault="00F0408A" w:rsidP="00F0408A">
      <w:pPr>
        <w:ind w:firstLine="643"/>
      </w:pPr>
      <w:r w:rsidRPr="000245B3">
        <w:rPr>
          <w:rFonts w:hint="eastAsia"/>
          <w:b/>
        </w:rPr>
        <w:t>第十</w:t>
      </w:r>
      <w:r w:rsidR="000245B3">
        <w:rPr>
          <w:rFonts w:hint="eastAsia"/>
          <w:b/>
        </w:rPr>
        <w:t>三</w:t>
      </w:r>
      <w:r w:rsidRPr="000245B3">
        <w:rPr>
          <w:rFonts w:hint="eastAsia"/>
          <w:b/>
        </w:rPr>
        <w:t>条</w:t>
      </w:r>
      <w:r>
        <w:rPr>
          <w:rFonts w:hint="eastAsia"/>
        </w:rPr>
        <w:t xml:space="preserve">  过期</w:t>
      </w:r>
      <w:r w:rsidR="00D95825">
        <w:rPr>
          <w:rFonts w:hint="eastAsia"/>
        </w:rPr>
        <w:t>、</w:t>
      </w:r>
      <w:r>
        <w:rPr>
          <w:rFonts w:hint="eastAsia"/>
        </w:rPr>
        <w:t>变质</w:t>
      </w:r>
      <w:r w:rsidR="00D95825">
        <w:rPr>
          <w:rFonts w:hint="eastAsia"/>
        </w:rPr>
        <w:t>、</w:t>
      </w:r>
      <w:r w:rsidR="00D95825">
        <w:t>废旧不用的</w:t>
      </w:r>
      <w:r w:rsidR="00D95825">
        <w:rPr>
          <w:rFonts w:hint="eastAsia"/>
        </w:rPr>
        <w:t>易制毒易制</w:t>
      </w:r>
      <w:proofErr w:type="gramStart"/>
      <w:r w:rsidR="00D95825">
        <w:rPr>
          <w:rFonts w:hint="eastAsia"/>
        </w:rPr>
        <w:t>爆</w:t>
      </w:r>
      <w:proofErr w:type="gramEnd"/>
      <w:r w:rsidR="00D95825">
        <w:rPr>
          <w:rFonts w:hint="eastAsia"/>
        </w:rPr>
        <w:t>化学品及</w:t>
      </w:r>
      <w:r w:rsidR="00D95825">
        <w:t>空容器</w:t>
      </w:r>
      <w:r>
        <w:rPr>
          <w:rFonts w:hint="eastAsia"/>
        </w:rPr>
        <w:t>，按学校实验室废弃物管理的相关规定进行</w:t>
      </w:r>
      <w:r w:rsidR="00D95825">
        <w:rPr>
          <w:rFonts w:hint="eastAsia"/>
        </w:rPr>
        <w:t>处置</w:t>
      </w:r>
      <w:r w:rsidR="003370E7">
        <w:rPr>
          <w:rFonts w:hint="eastAsia"/>
        </w:rPr>
        <w:t>。</w:t>
      </w:r>
    </w:p>
    <w:p w:rsidR="00F0408A" w:rsidRDefault="00F0408A" w:rsidP="00F0408A">
      <w:pPr>
        <w:ind w:firstLine="643"/>
      </w:pPr>
      <w:r w:rsidRPr="000245B3">
        <w:rPr>
          <w:rFonts w:hint="eastAsia"/>
          <w:b/>
        </w:rPr>
        <w:t>第十</w:t>
      </w:r>
      <w:r w:rsidR="000245B3">
        <w:rPr>
          <w:rFonts w:hint="eastAsia"/>
          <w:b/>
        </w:rPr>
        <w:t>四</w:t>
      </w:r>
      <w:r w:rsidRPr="000245B3">
        <w:rPr>
          <w:rFonts w:hint="eastAsia"/>
          <w:b/>
        </w:rPr>
        <w:t>条</w:t>
      </w:r>
      <w:r>
        <w:rPr>
          <w:rFonts w:hint="eastAsia"/>
        </w:rPr>
        <w:t xml:space="preserve">  对违反</w:t>
      </w:r>
      <w:r w:rsidR="003370E7">
        <w:rPr>
          <w:rFonts w:hint="eastAsia"/>
        </w:rPr>
        <w:t>储存室</w:t>
      </w:r>
      <w:r>
        <w:rPr>
          <w:rFonts w:hint="eastAsia"/>
        </w:rPr>
        <w:t>管理规定的人员，学校视危害情节轻重给予批评教育或行政</w:t>
      </w:r>
      <w:bookmarkStart w:id="0" w:name="_GoBack"/>
      <w:bookmarkEnd w:id="0"/>
      <w:r>
        <w:rPr>
          <w:rFonts w:hint="eastAsia"/>
        </w:rPr>
        <w:t>处分，构成犯罪的</w:t>
      </w:r>
      <w:r w:rsidR="003370E7">
        <w:rPr>
          <w:rFonts w:hint="eastAsia"/>
        </w:rPr>
        <w:t>移交</w:t>
      </w:r>
      <w:r>
        <w:rPr>
          <w:rFonts w:hint="eastAsia"/>
        </w:rPr>
        <w:t>由司法机关依法追究刑事责任。</w:t>
      </w:r>
    </w:p>
    <w:p w:rsidR="00451A30" w:rsidRPr="00F0408A" w:rsidRDefault="00F0408A" w:rsidP="00F0408A">
      <w:pPr>
        <w:ind w:firstLine="643"/>
      </w:pPr>
      <w:r w:rsidRPr="00012A65">
        <w:rPr>
          <w:rFonts w:hint="eastAsia"/>
          <w:b/>
        </w:rPr>
        <w:t>第十</w:t>
      </w:r>
      <w:r w:rsidR="000245B3" w:rsidRPr="00012A65">
        <w:rPr>
          <w:rFonts w:hint="eastAsia"/>
          <w:b/>
        </w:rPr>
        <w:t>五</w:t>
      </w:r>
      <w:r w:rsidRPr="00012A65">
        <w:rPr>
          <w:rFonts w:hint="eastAsia"/>
          <w:b/>
        </w:rPr>
        <w:t>条</w:t>
      </w:r>
      <w:r>
        <w:rPr>
          <w:rFonts w:hint="eastAsia"/>
        </w:rPr>
        <w:t xml:space="preserve"> 本</w:t>
      </w:r>
      <w:r w:rsidR="003370E7">
        <w:rPr>
          <w:rFonts w:hint="eastAsia"/>
        </w:rPr>
        <w:t>规定</w:t>
      </w:r>
      <w:r>
        <w:rPr>
          <w:rFonts w:hint="eastAsia"/>
        </w:rPr>
        <w:t>自发布之日起施行，由</w:t>
      </w:r>
      <w:r w:rsidR="003370E7">
        <w:rPr>
          <w:rFonts w:hint="eastAsia"/>
        </w:rPr>
        <w:t>国有资产</w:t>
      </w:r>
      <w:r w:rsidR="003370E7">
        <w:t>管理处（实验室管理处）</w:t>
      </w:r>
      <w:r>
        <w:rPr>
          <w:rFonts w:hint="eastAsia"/>
        </w:rPr>
        <w:t>负责解释。</w:t>
      </w:r>
    </w:p>
    <w:sectPr w:rsidR="00451A30" w:rsidRPr="00F04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5D" w:rsidRDefault="00FB615D" w:rsidP="000245B3">
      <w:pPr>
        <w:spacing w:line="240" w:lineRule="auto"/>
        <w:ind w:firstLine="640"/>
      </w:pPr>
      <w:r>
        <w:separator/>
      </w:r>
    </w:p>
  </w:endnote>
  <w:endnote w:type="continuationSeparator" w:id="0">
    <w:p w:rsidR="00FB615D" w:rsidRDefault="00FB615D" w:rsidP="000245B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5D" w:rsidRDefault="00FB615D" w:rsidP="000245B3">
      <w:pPr>
        <w:spacing w:line="240" w:lineRule="auto"/>
        <w:ind w:firstLine="640"/>
      </w:pPr>
      <w:r>
        <w:separator/>
      </w:r>
    </w:p>
  </w:footnote>
  <w:footnote w:type="continuationSeparator" w:id="0">
    <w:p w:rsidR="00FB615D" w:rsidRDefault="00FB615D" w:rsidP="000245B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B3" w:rsidRDefault="000245B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0"/>
    <w:rsid w:val="00012A65"/>
    <w:rsid w:val="000245B3"/>
    <w:rsid w:val="001D42EE"/>
    <w:rsid w:val="002F4EE1"/>
    <w:rsid w:val="003370E7"/>
    <w:rsid w:val="00451A30"/>
    <w:rsid w:val="00795A61"/>
    <w:rsid w:val="00A628BD"/>
    <w:rsid w:val="00B1333A"/>
    <w:rsid w:val="00D115D6"/>
    <w:rsid w:val="00D95825"/>
    <w:rsid w:val="00DB7AB9"/>
    <w:rsid w:val="00F0408A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5334A-A8BC-4DD0-AF67-725074B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8A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居中加粗"/>
    <w:basedOn w:val="a"/>
    <w:link w:val="Char"/>
    <w:qFormat/>
    <w:rsid w:val="00F0408A"/>
    <w:pPr>
      <w:ind w:firstLineChars="0" w:firstLine="0"/>
      <w:jc w:val="center"/>
    </w:pPr>
    <w:rPr>
      <w:b/>
    </w:rPr>
  </w:style>
  <w:style w:type="character" w:customStyle="1" w:styleId="Char">
    <w:name w:val="居中加粗 Char"/>
    <w:basedOn w:val="a0"/>
    <w:link w:val="a3"/>
    <w:rsid w:val="00F0408A"/>
    <w:rPr>
      <w:rFonts w:ascii="仿宋_GB2312" w:eastAsia="仿宋_GB2312" w:hAnsi="仿宋_GB2312"/>
      <w:b/>
      <w:sz w:val="32"/>
    </w:rPr>
  </w:style>
  <w:style w:type="paragraph" w:styleId="a4">
    <w:name w:val="header"/>
    <w:basedOn w:val="a"/>
    <w:link w:val="Char0"/>
    <w:uiPriority w:val="99"/>
    <w:unhideWhenUsed/>
    <w:rsid w:val="0002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45B3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45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45B3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5</cp:revision>
  <dcterms:created xsi:type="dcterms:W3CDTF">2017-11-14T03:23:00Z</dcterms:created>
  <dcterms:modified xsi:type="dcterms:W3CDTF">2019-03-11T07:30:00Z</dcterms:modified>
</cp:coreProperties>
</file>